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科技特派员名额分配表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二级院部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农牧学院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汽车机电学院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财经学院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五年大专部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行政处室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414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1C"/>
    <w:rsid w:val="00244D1C"/>
    <w:rsid w:val="003C01C7"/>
    <w:rsid w:val="00EF1D54"/>
    <w:rsid w:val="3E73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65</Characters>
  <Lines>1</Lines>
  <Paragraphs>1</Paragraphs>
  <TotalTime>36</TotalTime>
  <ScaleCrop>false</ScaleCrop>
  <LinksUpToDate>false</LinksUpToDate>
  <CharactersWithSpaces>75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2019-11-05T15:45:00Z</dcterms:created>
  <dc:creator>zhaofayi zhaofayi</dc:creator>
  <cp:lastModifiedBy>Administrator</cp:lastModifiedBy>
  <cp:lastPrinted>2019-11-06T03:20:44Z</cp:lastPrinted>
  <dcterms:modified xsi:type="dcterms:W3CDTF">2019-11-06T04:16:07Z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